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C7" w:rsidRPr="00BD7DC7" w:rsidRDefault="00BD7DC7" w:rsidP="00BD7DC7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DC7">
        <w:rPr>
          <w:rFonts w:ascii="Times New Roman" w:hAnsi="Times New Roman" w:cs="Times New Roman"/>
          <w:sz w:val="24"/>
          <w:szCs w:val="24"/>
        </w:rPr>
        <w:br/>
      </w:r>
    </w:p>
    <w:p w:rsidR="00BD7DC7" w:rsidRPr="00BD7DC7" w:rsidRDefault="00BD7D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от 5 августа 2015 г. N 796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ОБ УТВЕРЖДЕНИИ ПРАВИЛ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ПРИНЯТИЯ КОМИССИЕЙ ПО ДЕЛАМ НЕСОВЕРШЕННОЛЕТНИХ И ЗАЩИТЕ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ИХ ПРАВ, СОЗДАННОЙ ВЫСШИМ ИСПОЛНИТЕЛЬНЫМ ОРГАНОМ</w:t>
      </w:r>
      <w:proofErr w:type="gramEnd"/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ГОСУДАРСТВЕННОЙ ВЛАСТИ СУБЪЕКТА РОССИЙСКОЙ ФЕДЕРАЦИИ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5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 18.10.2016 </w:t>
      </w:r>
      <w:hyperlink r:id="rId6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пунктом 2.1 статьи 11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BD7DC7" w:rsidRPr="00BD7DC7" w:rsidRDefault="00607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3" w:history="1">
        <w:proofErr w:type="gramStart"/>
        <w:r w:rsidR="00BD7DC7" w:rsidRPr="00BD7DC7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="00BD7DC7"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</w:t>
      </w:r>
      <w:proofErr w:type="gramEnd"/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BD7DC7" w:rsidRPr="00BD7DC7" w:rsidRDefault="00607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 w:history="1">
        <w:r w:rsidR="00BD7DC7" w:rsidRPr="00BD7DC7">
          <w:rPr>
            <w:rFonts w:ascii="Times New Roman" w:hAnsi="Times New Roman" w:cs="Times New Roman"/>
            <w:color w:val="0000FF"/>
            <w:sz w:val="24"/>
            <w:szCs w:val="24"/>
          </w:rPr>
          <w:t>форму решения</w:t>
        </w:r>
      </w:hyperlink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о допуске или </w:t>
      </w:r>
      <w:proofErr w:type="spellStart"/>
      <w:r w:rsidR="00BD7DC7"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BD7DC7"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Д.МЕДВЕДЕВ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от 5 августа 2015 г. N 796</w:t>
      </w: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43"/>
      <w:bookmarkEnd w:id="1"/>
      <w:r w:rsidRPr="00BD7DC7">
        <w:rPr>
          <w:rFonts w:ascii="Times New Roman" w:hAnsi="Times New Roman" w:cs="Times New Roman"/>
          <w:sz w:val="20"/>
        </w:rPr>
        <w:t>ПРАВИЛА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ПРИНЯТИЯ КОМИССИЕЙ ПО ДЕЛАМ НЕСОВЕРШЕННОЛЕТНИХ И ЗАЩИТЕ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ИХ ПРАВ, СОЗДАННОЙ ВЫСШИМ ИСПОЛНИТЕЛЬНЫМ ОРГАНОМ</w:t>
      </w:r>
      <w:proofErr w:type="gramEnd"/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D7DC7">
        <w:rPr>
          <w:rFonts w:ascii="Times New Roman" w:hAnsi="Times New Roman" w:cs="Times New Roman"/>
          <w:sz w:val="20"/>
        </w:rPr>
        <w:t>ГОСУДАРСТВЕННОЙ ВЛАСТИ СУБЪЕКТА РОССИЙСКОЙ ФЕДЕРАЦИИ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BD7DC7">
        <w:rPr>
          <w:rFonts w:ascii="Times New Roman" w:hAnsi="Times New Roman" w:cs="Times New Roman"/>
          <w:sz w:val="20"/>
        </w:rPr>
        <w:t>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9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 18.10.2016 </w:t>
      </w:r>
      <w:hyperlink r:id="rId10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указанных в </w:t>
      </w:r>
      <w:hyperlink w:anchor="P6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BD7DC7">
        <w:rPr>
          <w:rFonts w:ascii="Times New Roman" w:hAnsi="Times New Roman" w:cs="Times New Roman"/>
          <w:sz w:val="24"/>
          <w:szCs w:val="24"/>
        </w:rP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жизни и здоровья;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семьи и несовершеннолетних;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г) здоровья населения и общественной нравственности;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основ конституционного строя и безопасности государства;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д(1)) мира и безопасности человечества;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. "д(1)"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02.06.2016 N 491)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е) общественной безопасности.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3. Высшие исполнительные органы государственной власти субъектов Российской </w:t>
      </w:r>
      <w:r w:rsidRPr="00BD7DC7">
        <w:rPr>
          <w:rFonts w:ascii="Times New Roman" w:hAnsi="Times New Roman" w:cs="Times New Roman"/>
          <w:sz w:val="24"/>
          <w:szCs w:val="24"/>
        </w:rPr>
        <w:lastRenderedPageBreak/>
        <w:t>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перечень категорий лиц, в отношении которых комиссия имеет право принимать решение;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принятия решения;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г) порядок принятия комиссией решения;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д) </w:t>
      </w:r>
      <w:hyperlink w:anchor="P16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форму решения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деятельности, к предпринимательской деятельности и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18.10.2016 N 1061)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е) порядок обжалования решений, а также действий (бездействия) комиссии;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ж) законодательные и иные нормативные правовые акты, регулирующие порядок принятия решения.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4. Лицо, относящееся к категории лиц, указанных в </w:t>
      </w:r>
      <w:hyperlink w:anchor="P6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BD7DC7">
        <w:rPr>
          <w:rFonts w:ascii="Times New Roman" w:hAnsi="Times New Roman" w:cs="Times New Roman"/>
          <w:sz w:val="24"/>
          <w:szCs w:val="24"/>
        </w:rPr>
        <w:t>5. В заявлении указываются: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наименование комиссии, в которую подается заявление;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lastRenderedPageBreak/>
        <w:t>д) сведения о ранее поданных заявлениях;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ж) адрес, по которому необходимо направить решение (в случае, если заявитель не желает его получать в комиссии);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и) перечень прилагаемых к заявлению документов и материалов, в том числе характеризующих заявителя.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BD7DC7">
        <w:rPr>
          <w:rFonts w:ascii="Times New Roman" w:hAnsi="Times New Roman" w:cs="Times New Roman"/>
          <w:sz w:val="24"/>
          <w:szCs w:val="24"/>
        </w:rPr>
        <w:t>6. К заявлению прилагаются: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заявителя (его представителя);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BD7DC7">
        <w:rPr>
          <w:rFonts w:ascii="Times New Roman" w:hAnsi="Times New Roman" w:cs="Times New Roman"/>
          <w:sz w:val="24"/>
          <w:szCs w:val="24"/>
        </w:rP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8. Заявление подлежит обязательной регистрации в течение 3 рабочих дней со дня </w:t>
      </w:r>
      <w:r w:rsidRPr="00BD7DC7">
        <w:rPr>
          <w:rFonts w:ascii="Times New Roman" w:hAnsi="Times New Roman" w:cs="Times New Roman"/>
          <w:sz w:val="24"/>
          <w:szCs w:val="24"/>
        </w:rPr>
        <w:lastRenderedPageBreak/>
        <w:t>поступления в комиссию.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9. Комиссия отказывает в рассмотрении заявления в следующих случаях: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BD7DC7">
        <w:rPr>
          <w:rFonts w:ascii="Times New Roman" w:hAnsi="Times New Roman" w:cs="Times New Roman"/>
          <w:sz w:val="24"/>
          <w:szCs w:val="24"/>
        </w:rP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8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б) поступление заявления от лица, не относящегося к категории лиц, указанных в </w:t>
      </w:r>
      <w:hyperlink w:anchor="P63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4"/>
      <w:bookmarkEnd w:id="7"/>
      <w:r w:rsidRPr="00BD7DC7">
        <w:rPr>
          <w:rFonts w:ascii="Times New Roman" w:hAnsi="Times New Roman" w:cs="Times New Roman"/>
          <w:sz w:val="24"/>
          <w:szCs w:val="24"/>
        </w:rPr>
        <w:t>10. Решение в отношении рассмотрения заявления принимается в течение 30 дней со дня его регистрации.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Отказ в рассмотрении заявления по основанию, предусмотренному </w:t>
      </w:r>
      <w:hyperlink w:anchor="P10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9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8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8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опыт работы с несовершеннолетними.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Неявка указанных лиц на заседание комиссии не является препятствием для рассмотрения заявления.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13. Дата, время и место проведения заседания комиссии определяется председателем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чем за 14 календарных дней до дня проведения заседания.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15. Заявитель вправе не присутствовать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на заседании комиссии при условии уведомления об этом комиссии до начала заседания в письменной форме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</w:t>
      </w:r>
      <w:r w:rsidRPr="00BD7DC7">
        <w:rPr>
          <w:rFonts w:ascii="Times New Roman" w:hAnsi="Times New Roman" w:cs="Times New Roman"/>
          <w:sz w:val="24"/>
          <w:szCs w:val="24"/>
        </w:rPr>
        <w:lastRenderedPageBreak/>
        <w:t>другие причины, признанные комиссией уважительными).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17. В случае если перенесена дата рассмотрения заявления, течение срока, указанного в </w:t>
      </w:r>
      <w:hyperlink w:anchor="P104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настоящих Правил, приостанавливается, но не более чем на 30 календарных дней.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19. Заседание комиссии считается правомочным, если на нем присутствуют не менее половины ее членов.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в) форма вины;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г) вид наказания;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д) факты смягчения назначенного заявителю наказания или освобождения его от отбывания этого наказания;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е) возмещение причиненного вреда (если применимо к заявителю);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ж) отнесение в соответствии с законом совершенного деяния к категории менее тяжких преступлений;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з) отношение к исполнению трудовых (служебных) обязанностей;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и) обстоятельства, характеризующие личность, в том числе поведение заявителя после совершения преступления;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иные обстоятельства, позволяющие определить представляет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ли заявитель опасность для жизни, здоровья и нравственности несовершеннолетних.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. "к"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Правительства РФ от 02.06.2016 N 491)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22. Комиссией по результатам рассмотрения заявления принимается одно из следующих решений: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а) о допуске заявителя к деятельности с участием несовершеннолетних;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б) о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заявителя к деятельности с участием несовершеннолетних.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23. Основанием для принятия комиссией решения является обоснованный и </w:t>
      </w:r>
      <w:r w:rsidRPr="00BD7DC7">
        <w:rPr>
          <w:rFonts w:ascii="Times New Roman" w:hAnsi="Times New Roman" w:cs="Times New Roman"/>
          <w:sz w:val="24"/>
          <w:szCs w:val="24"/>
        </w:rPr>
        <w:lastRenderedPageBreak/>
        <w:t>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24. О принятом решении объявляется заявителю на том же заседании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25. Оформляется протокол заседания комиссии, на котором рассматривалось заявление.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комиссии и секретарем заседания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Решение оформляется на бланке комиссии по </w:t>
      </w:r>
      <w:hyperlink w:anchor="P162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 к педагогической деятельности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  <w:proofErr w:type="gramEnd"/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15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, от 18.10.2016 </w:t>
      </w:r>
      <w:hyperlink r:id="rId16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При этом 1-й экземпляр решения выдается заявителю, 2-й экземпляр решения остается в комиссии.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29. Решение может быть обжаловано в суд.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31. Решение вступает в силу со дня его вручения (получения) заявителю.</w:t>
      </w:r>
    </w:p>
    <w:p w:rsidR="00BD7DC7" w:rsidRPr="00BD7DC7" w:rsidRDefault="00BD7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D7DC7" w:rsidRPr="00BD7DC7" w:rsidRDefault="00BD7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от 5 августа 2015 г. N 796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02.06.2016 </w:t>
      </w:r>
      <w:hyperlink r:id="rId17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491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D7DC7" w:rsidRPr="00BD7DC7" w:rsidRDefault="00BD7D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от 18.10.2016 </w:t>
      </w:r>
      <w:hyperlink r:id="rId18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N 1061</w:t>
        </w:r>
      </w:hyperlink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62"/>
      <w:bookmarkEnd w:id="8"/>
      <w:r w:rsidRPr="00BD7DC7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 ДОПУСКЕ ИЛИ НЕДОПУСКЕ ЛИЦ, ИМЕВШИХ СУДИМОСТЬ,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К ПЕДАГОГИЧЕСКОЙ ДЕЯТЕЛЬНОСТИ, К ПРЕДПРИНИМАТЕЛЬСКОЙ</w:t>
      </w:r>
      <w:proofErr w:type="gramEnd"/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ДЕЯТЕЛЬНОСТИ И (ИЛИ) ТРУДОВОЙ ДЕЯТЕЛЬНОСТИ В СФЕРЕ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ОБРАЗОВАНИЯ, ВОСПИТАНИЯ, РАЗВИТИЯ НЕСОВЕРШЕННОЛЕТНИХ,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ОРГАНИЗАЦИИ ИХ ОТДЫХА И ОЗДОРОВЛЕНИЯ, МЕДИЦИНСКОГО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ОБЕСПЕЧЕНИЯ, СОЦИАЛЬНОЙ ЗАЩИТЫ И СОЦИАЛЬНОГО ОБСЛУЖИВАНИЯ,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В СФЕРЕ ДЕТСКО-ЮНОШЕСКОГО СПОРТА, КУЛЬТУРЫ И ИСКУССТВА</w:t>
      </w:r>
    </w:p>
    <w:p w:rsidR="00BD7DC7" w:rsidRPr="00BD7DC7" w:rsidRDefault="00BD7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 УЧАСТИЕМ НЕСОВЕРШЕННОЛЕТНИХ</w:t>
      </w:r>
    </w:p>
    <w:p w:rsidR="00BD7DC7" w:rsidRPr="00BD7DC7" w:rsidRDefault="00BD7D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ПОСТАНОВЛЕНИЕ КОМИССИИ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о допуске или </w:t>
      </w:r>
      <w:proofErr w:type="spellStart"/>
      <w:r w:rsidRPr="00BD7DC7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BD7DC7">
        <w:rPr>
          <w:rFonts w:ascii="Times New Roman" w:hAnsi="Times New Roman" w:cs="Times New Roman"/>
          <w:sz w:val="24"/>
          <w:szCs w:val="24"/>
        </w:rPr>
        <w:t xml:space="preserve"> лиц, имевших судимость,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к педагогической деятельности, к предпринимательской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деятельности и (или) трудовой деятельности в сфере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образования, воспитания, развития несовершеннолетних,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организации их отдыха и оздоровления, медицинского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обеспечения, социальной защиты и социального обслуживания,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в сфере детско-юношеского спорта, культуры и искусства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с участием несовершеннолетних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"__" _____________ ____ г. N 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(дата принятия решения)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Время и место принятия решения: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Резолютивная часть решения объявлена "__" _______ ____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Полный текст решения изготовлен "__" ________ ____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В  соответствии  с Федеральным </w:t>
      </w:r>
      <w:hyperlink r:id="rId19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несовершеннолетних" комиссия 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(наименование комиссии по делам несовершеннолетних и защите их прав,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созданной высшим исполнительным органом государственной власти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субъекта Российской Федерации и осуществляющей деятельность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на территории соответствующего субъекта Российской Федерации)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в дальнейшем комиссией, в составе председательствующего 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(фамилия, инициалы председательствующего)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членов комиссии 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(фамилии, инициалы членов комиссии)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lastRenderedPageBreak/>
        <w:t>при   ведении   протокола    заседания    комиссии   секретарем   заседания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комиссии _________________________________________________________________,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 секретаря)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рассмотрев в заседании заявление 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(при наличии) заявителя)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о  допуске  его  к   педагогической   деятельности,  к  предпринимательской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деятельности и (или) трудовой деятельности в сфере образования, воспитания,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развития   несовершеннолетних,   организации   их  отдыха  и  оздоровления,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медицинского  обеспечения,  социальной защиты и социального обслуживания,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сфере   детско-юношеского   спорта,   культуры   и   искусства  с  участием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несовершеннолетних (далее - деятельность с участием несовершеннолетних),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установила: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заявителя; номер документа,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личность, а также кем и когда выдан указанный документ)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обратился в комиссию 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комиссии)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с заявлением о допуске его к деятельности с участием несовершеннолетних.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Заявление рассматривается в присутствии: 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присутствии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заявителя или его представителя либо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и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отсутствия)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В целях подтверждения доводов 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инициалы заявителя)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представленных документах и материалах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и содержащейся в них информации)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заслушаны 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заслушанных лицах (фамилия, имя, отчество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(при наличии),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место работы, должность, иное) и представленной ими информации)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и запрошены 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(сведения о запрошенных комиссией документах и материалах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и содержащейся в них информации)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Из указанных обстоятель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едует вывод о 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(возможности,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невозможности - указать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D7DC7">
        <w:rPr>
          <w:rFonts w:ascii="Times New Roman" w:hAnsi="Times New Roman" w:cs="Times New Roman"/>
          <w:sz w:val="24"/>
          <w:szCs w:val="24"/>
        </w:rPr>
        <w:t>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допуска 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 заявителя)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к деятельности с участием несовершеннолетних.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Руководствуясь  </w:t>
      </w:r>
      <w:hyperlink r:id="rId20" w:history="1">
        <w:r w:rsidRPr="00BD7DC7">
          <w:rPr>
            <w:rFonts w:ascii="Times New Roman" w:hAnsi="Times New Roman" w:cs="Times New Roman"/>
            <w:color w:val="0000FF"/>
            <w:sz w:val="24"/>
            <w:szCs w:val="24"/>
          </w:rPr>
          <w:t>статьей  11</w:t>
        </w:r>
      </w:hyperlink>
      <w:r w:rsidRPr="00BD7DC7">
        <w:rPr>
          <w:rFonts w:ascii="Times New Roman" w:hAnsi="Times New Roman" w:cs="Times New Roman"/>
          <w:sz w:val="24"/>
          <w:szCs w:val="24"/>
        </w:rPr>
        <w:t xml:space="preserve">  Федерального  закона  "Об  основах системы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несовершеннолетних",  комиссия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комиссии)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решила: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C7">
        <w:rPr>
          <w:rFonts w:ascii="Times New Roman" w:hAnsi="Times New Roman" w:cs="Times New Roman"/>
          <w:sz w:val="24"/>
          <w:szCs w:val="24"/>
        </w:rPr>
        <w:t>(фамилия, имя, отчество (при наличии)  (допустить, не допустить - указать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D7DC7">
        <w:rPr>
          <w:rFonts w:ascii="Times New Roman" w:hAnsi="Times New Roman" w:cs="Times New Roman"/>
          <w:sz w:val="24"/>
          <w:szCs w:val="24"/>
        </w:rPr>
        <w:t>заявителя)                               нужное)</w:t>
      </w:r>
      <w:proofErr w:type="gramEnd"/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к деятельности с участием несовершеннолетних.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Решение   может   быть   обжаловано  в  суд  в  порядке,  установленном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(заместитель председателя комиссии) _____________ _________________________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(фамилия, инициалы)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М.П.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>Решение получено (вручено) ________ ___________ ___________________________</w:t>
      </w:r>
    </w:p>
    <w:p w:rsidR="006A57BA" w:rsidRPr="00BD7DC7" w:rsidRDefault="00BD7DC7" w:rsidP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7DC7">
        <w:rPr>
          <w:rFonts w:ascii="Times New Roman" w:hAnsi="Times New Roman" w:cs="Times New Roman"/>
          <w:sz w:val="24"/>
          <w:szCs w:val="24"/>
        </w:rPr>
        <w:t xml:space="preserve">                            (дата)   (подпись)      (фамилия, инициалы)</w:t>
      </w:r>
    </w:p>
    <w:p w:rsidR="00BD7DC7" w:rsidRPr="00BD7DC7" w:rsidRDefault="00BD7D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D7DC7" w:rsidRPr="00BD7DC7" w:rsidSect="00BD7D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7"/>
    <w:rsid w:val="006077B7"/>
    <w:rsid w:val="006A57BA"/>
    <w:rsid w:val="00B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6DED487B21FB46773FF994347021A44A39077937E30CAEFB7F3C6A16DD01ABD690F1A8E7F10C6b733G" TargetMode="External"/><Relationship Id="rId13" Type="http://schemas.openxmlformats.org/officeDocument/2006/relationships/hyperlink" Target="consultantplus://offline/ref=744BFF7729BE2A811B0787B9F8A6ED9562211884669AEBEB5323AB751362B21E2CE1068BC0EDA14DcB31G" TargetMode="External"/><Relationship Id="rId18" Type="http://schemas.openxmlformats.org/officeDocument/2006/relationships/hyperlink" Target="consultantplus://offline/ref=744BFF7729BE2A811B0787B9F8A6ED9562211884669AEBEB5323AB751362B21E2CE1068BC0EDA14DcB30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E06DED487B21FB46773FF994347021A44A2917F977530CAEFB7F3C6A16DD01ABD690F1A8E7F15C3b731G" TargetMode="External"/><Relationship Id="rId12" Type="http://schemas.openxmlformats.org/officeDocument/2006/relationships/hyperlink" Target="consultantplus://offline/ref=744BFF7729BE2A811B0787B9F8A6ED9561281785679DEBEB5323AB751362B21E2CE1068BC0EDA14EcB35G" TargetMode="External"/><Relationship Id="rId17" Type="http://schemas.openxmlformats.org/officeDocument/2006/relationships/hyperlink" Target="consultantplus://offline/ref=744BFF7729BE2A811B0787B9F8A6ED9561281785679DEBEB5323AB751362B21E2CE1068BC0EDA14EcB3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4BFF7729BE2A811B0787B9F8A6ED9562211884669AEBEB5323AB751362B21E2CE1068BC0EDA14DcB31G" TargetMode="External"/><Relationship Id="rId20" Type="http://schemas.openxmlformats.org/officeDocument/2006/relationships/hyperlink" Target="consultantplus://offline/ref=744BFF7729BE2A811B0787B9F8A6ED956220198C6291EBEB5323AB751362B21E2CE1068BC0EDA44CcB3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6DED487B21FB46773FF994347021A44A39077937E30CAEFB7F3C6A16DD01ABD690F1A8E7F10C6b732G" TargetMode="External"/><Relationship Id="rId11" Type="http://schemas.openxmlformats.org/officeDocument/2006/relationships/hyperlink" Target="consultantplus://offline/ref=744BFF7729BE2A811B0787B9F8A6ED9562211884669AEBEB5323AB751362B21E2CE1068BC0EDA14DcB31G" TargetMode="External"/><Relationship Id="rId5" Type="http://schemas.openxmlformats.org/officeDocument/2006/relationships/hyperlink" Target="consultantplus://offline/ref=1E06DED487B21FB46773FF994347021A47AA9F76927930CAEFB7F3C6A16DD01ABD690F1A8E7F10C4b735G" TargetMode="External"/><Relationship Id="rId15" Type="http://schemas.openxmlformats.org/officeDocument/2006/relationships/hyperlink" Target="consultantplus://offline/ref=744BFF7729BE2A811B0787B9F8A6ED9561281785679DEBEB5323AB751362B21E2CE1068BC0EDA14EcB31G" TargetMode="External"/><Relationship Id="rId10" Type="http://schemas.openxmlformats.org/officeDocument/2006/relationships/hyperlink" Target="consultantplus://offline/ref=744BFF7729BE2A811B0787B9F8A6ED9562211884669AEBEB5323AB751362B21E2CE1068BC0EDA14DcB31G" TargetMode="External"/><Relationship Id="rId19" Type="http://schemas.openxmlformats.org/officeDocument/2006/relationships/hyperlink" Target="consultantplus://offline/ref=744BFF7729BE2A811B0787B9F8A6ED956220198C6291EBEB5323AB7513c63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BFF7729BE2A811B0787B9F8A6ED9561281785679DEBEB5323AB751362B21E2CE1068BC0EDA14FcB3CG" TargetMode="External"/><Relationship Id="rId14" Type="http://schemas.openxmlformats.org/officeDocument/2006/relationships/hyperlink" Target="consultantplus://offline/ref=744BFF7729BE2A811B0787B9F8A6ED9561281785679DEBEB5323AB751362B21E2CE1068BC0EDA14EcB3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Т В</dc:creator>
  <cp:lastModifiedBy>Пользователь Windows</cp:lastModifiedBy>
  <cp:revision>2</cp:revision>
  <cp:lastPrinted>2017-11-23T07:04:00Z</cp:lastPrinted>
  <dcterms:created xsi:type="dcterms:W3CDTF">2017-11-23T07:05:00Z</dcterms:created>
  <dcterms:modified xsi:type="dcterms:W3CDTF">2017-11-23T07:05:00Z</dcterms:modified>
</cp:coreProperties>
</file>