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9C" w:rsidRPr="005B549C" w:rsidRDefault="005B549C" w:rsidP="005B54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000080"/>
          <w:sz w:val="42"/>
          <w:szCs w:val="42"/>
          <w:lang w:eastAsia="ru-RU"/>
        </w:rPr>
        <w:t>ПРОФИЛАКТИКА ГРИППА и ОРВИ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4B0082"/>
          <w:sz w:val="33"/>
          <w:szCs w:val="33"/>
          <w:lang w:eastAsia="ru-RU"/>
        </w:rPr>
        <w:t xml:space="preserve">ФБУЗ «Центр гигиенического образования населения» </w:t>
      </w:r>
      <w:proofErr w:type="spellStart"/>
      <w:r w:rsidRPr="005B549C">
        <w:rPr>
          <w:rFonts w:ascii="Times New Roman" w:eastAsia="Times New Roman" w:hAnsi="Times New Roman" w:cs="Times New Roman"/>
          <w:b/>
          <w:bCs/>
          <w:color w:val="4B0082"/>
          <w:sz w:val="33"/>
          <w:szCs w:val="33"/>
          <w:lang w:eastAsia="ru-RU"/>
        </w:rPr>
        <w:t>Роспотребнадзор</w:t>
      </w:r>
      <w:proofErr w:type="spellEnd"/>
      <w:r w:rsidRPr="005B549C">
        <w:rPr>
          <w:rFonts w:ascii="Times New Roman" w:eastAsia="Times New Roman" w:hAnsi="Times New Roman" w:cs="Times New Roman"/>
          <w:b/>
          <w:bCs/>
          <w:color w:val="4B0082"/>
          <w:sz w:val="33"/>
          <w:szCs w:val="33"/>
          <w:lang w:eastAsia="ru-RU"/>
        </w:rPr>
        <w:t>:</w:t>
      </w:r>
    </w:p>
    <w:p w:rsidR="005B549C" w:rsidRPr="005B549C" w:rsidRDefault="005B549C" w:rsidP="005B54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5B549C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Грипп.</w:t>
        </w:r>
      </w:hyperlink>
    </w:p>
    <w:p w:rsidR="005B549C" w:rsidRPr="005B549C" w:rsidRDefault="005B549C" w:rsidP="005B54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5B549C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Грипп у детей.</w:t>
        </w:r>
      </w:hyperlink>
    </w:p>
    <w:p w:rsidR="005B549C" w:rsidRPr="005B549C" w:rsidRDefault="005B549C" w:rsidP="005B54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5B549C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Грипп и его профилактика</w:t>
        </w:r>
      </w:hyperlink>
      <w:r w:rsidRPr="005B549C">
        <w:rPr>
          <w:rFonts w:ascii="Times New Roman" w:eastAsia="Times New Roman" w:hAnsi="Times New Roman" w:cs="Times New Roman"/>
          <w:color w:val="0000FF"/>
          <w:sz w:val="30"/>
          <w:szCs w:val="30"/>
          <w:u w:val="single"/>
          <w:lang w:eastAsia="ru-RU"/>
        </w:rPr>
        <w:t>.</w:t>
      </w:r>
    </w:p>
    <w:p w:rsidR="005B549C" w:rsidRPr="005B549C" w:rsidRDefault="005B549C" w:rsidP="005B54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5B549C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Всероссийская прививочная кампания против гриппа2019.</w:t>
        </w:r>
      </w:hyperlink>
    </w:p>
    <w:p w:rsidR="005B549C" w:rsidRPr="005B549C" w:rsidRDefault="005B549C" w:rsidP="005B54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5B549C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Возбудители острых респираторных инфекций</w:t>
        </w:r>
      </w:hyperlink>
      <w:r w:rsidRPr="005B549C"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  <w:t>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5B549C">
          <w:rPr>
            <w:rFonts w:ascii="Times New Roman" w:eastAsia="Times New Roman" w:hAnsi="Times New Roman" w:cs="Times New Roman"/>
            <w:b/>
            <w:bCs/>
            <w:color w:val="0000FF"/>
            <w:sz w:val="30"/>
            <w:szCs w:val="30"/>
            <w:u w:val="single"/>
            <w:lang w:eastAsia="ru-RU"/>
          </w:rPr>
          <w:t>Видеоролик </w:t>
        </w:r>
        <w:r w:rsidRPr="005B549C">
          <w:rPr>
            <w:rFonts w:ascii="Times New Roman" w:eastAsia="Times New Roman" w:hAnsi="Times New Roman" w:cs="Times New Roman"/>
            <w:b/>
            <w:bCs/>
            <w:color w:val="FF0000"/>
            <w:sz w:val="30"/>
            <w:szCs w:val="30"/>
            <w:u w:val="single"/>
            <w:lang w:eastAsia="ru-RU"/>
          </w:rPr>
          <w:t>"Мы привились, а вы?"</w:t>
        </w:r>
      </w:hyperlink>
    </w:p>
    <w:p w:rsidR="005B549C" w:rsidRPr="005B549C" w:rsidRDefault="005B549C" w:rsidP="005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49C">
        <w:rPr>
          <w:rFonts w:ascii="Verdana" w:eastAsia="Times New Roman" w:hAnsi="Verdana" w:cs="Times New Roman"/>
          <w:color w:val="555555"/>
          <w:sz w:val="16"/>
          <w:szCs w:val="16"/>
          <w:shd w:val="clear" w:color="auto" w:fill="FFFFFF"/>
          <w:lang w:eastAsia="ru-RU"/>
        </w:rPr>
        <w:t> 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B22222"/>
          <w:sz w:val="33"/>
          <w:szCs w:val="33"/>
          <w:lang w:eastAsia="ru-RU"/>
        </w:rPr>
        <w:t>Почему дети часто болеют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Знакома ли вам следующая ситуация? Начался учебный год, ребёнок пошел в школу, начал получать первые пятёрки, как вдруг — простуда. Неделя-две </w:t>
      </w:r>
      <w:proofErr w:type="gramStart"/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больничного</w:t>
      </w:r>
      <w:proofErr w:type="gramEnd"/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, школьник выздоравливает, возвращается в школу, и через 2 недели снова заболевает. Педиатр, пожимая плечами, произносит: «Что поделать, ЧБД!» Многих, конечно, это пугает: не знающему человеку может показаться, что врач озвучивает ребёнку какой-то редкий диагноз. Однако, к счастью, это не так. ЧБД – это не диагноз, а всего лишь аббревиатура. То есть сокращение, которое применяется в медицинском сообществе для обозначения Часто Болеющих Детей.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Такие дети подвержены острым респираторным заболеваниям чаще, чем их сверстники, и составляют чуть более 15 % от общей численности детей. Однако в периоды эпидемий и роста заболеваемости их число может достигать до 75 %.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Несмотря на то, что, как мы выяснили, ЧБД — это вовсе не страшный диагноз, как явление — это проблема, причём не только медицинского, но и социального характера. Из-за частых простуд нарушается календарь профилактических прививок, дети не посещают занятия и уроки. Частые пропуски, несистематическое посещение образовательных учреждений может не лучшим образом сказаться на социальной адаптации школьника и на его успеваемости. Помимо этого, страдают и родители, вынужденные время от времени отпрашиваться с работы, оставаясь дома с болеющим ребёнком.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ru-RU"/>
        </w:rPr>
        <w:t>Специалисты выделяют несколько основных причин,</w:t>
      </w:r>
      <w:r w:rsidRPr="005B549C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ru-RU"/>
        </w:rPr>
        <w:br/>
        <w:t>способствующих частым ОРВИ у детей.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ru-RU"/>
        </w:rPr>
        <w:t>Социальные причины.</w:t>
      </w: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 Сюда относятся: неправильное питание, несоблюдение режима дня, слабая физическая активность — всё, что связано со здоровым образом жизни, а точнее, с его поддержанием или не поддержанием. Здоровый же образ жизни, как правило, неразрывно связан с крепким иммунитетом. Такие полезные привычки, как зарядка по утрам, закаливание, рациональное питание должны формироваться в семье. И, к счастью, в настоящее время всё больше семей обращаются к ЗОЖ, отказываясь от вредных привычек в пользу полезных.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Упомянув о вредных привычках, нельзя не сказать о пассивном курении. Что это такое, знают, пожалуй, все. Но не все знают, что пассивное курение может привести к снижению иммунитета ребёнка, что, в свою очередь, чревато </w:t>
      </w: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lastRenderedPageBreak/>
        <w:t>развитием различных заболеваний органов дыхательной системы: бронхита, астмы, пневмонии, а также может стать причиной частых ОРВИ.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ru-RU"/>
        </w:rPr>
        <w:t>Экологические причины.</w:t>
      </w: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 К сожалению, атмосфера современных городов, особенно крупных, оставляет желать лучшего. Запыленность, выхлопные газы, высокая плотность населения — всё это способствует частым ОРЗ у детей.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ru-RU"/>
        </w:rPr>
        <w:t>Индивидуальные физиологические особенности развития ребёнка.</w:t>
      </w: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 Бывает и такое: семья живет в экологически чистом районе, проповедует здоровый образ жизни, а ребёнок всё равно часто болеет. Причины слабого иммунитета поможет установить врач-иммунолог.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B22222"/>
          <w:sz w:val="33"/>
          <w:szCs w:val="33"/>
          <w:lang w:eastAsia="ru-RU"/>
        </w:rPr>
        <w:t>Простые правила не болеть гриппом и простудой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В период осенней непогоды, зимних холодов или затяжной весны легко подхватить грипп или ОРВИ. И дело не только в изменчивой погоде и сезонной сырости. Ежедневно наш организм атакуют различные вирусы, способные вызвать острую респираторную вирусную инфекцию (ОРВИ). Заражение происходит незаметно. Но через некоторое время наблюдается першение в горле, частое чиханье, сонливость. Домочадцы хлюпают носом и того гляди окончательно заболеют. Остаётся только гадать, где же могли подхватить инфекцию.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А как хотелось бы предотвратить болезнь ещё в самом начале! Поможет в этом соблюдение простых правил профилактики.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t>Правила профилактики гриппа и ОРВИ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Меры профилактики простудных заболеваний всем давно известны: ежедневная влажная уборка помещений, ношение медицинской маски на лице, промывание носа солевыми растворами и т. д. Но, несмотря на простоту этих мер, ежегодно болеют гриппом и простудой более 50 миллионов наших соотечественников. Поэтому очень важно помнить, что после контакта с простуженным человеком необходимо прибегать к мерам экстренной профилактики.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ru-RU"/>
        </w:rPr>
        <w:t>Что такое экстренная профилактика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«Экстренная профилактика» - это применение лекарственного препарата с целью предупреждения заболевания в случае контакта с болеющим человеком и (или) в период эпидемии.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t>Симптомы гриппа и ОРВИ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Первые признаки различных ОРВИ известны каждому. Повышение температуры тела, озноб, слабость, светобоязнь и многое другое указывают  на то, что, скорее всего, мы уже болеем респираторной вирусной инфекцией или сразу несколькими из них. На этом этапе главное – не натворить ошибок. Необходимо начать правильно помогать себе, не усугубляя болезнь и избегая осложнений.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t>Симптомы гриппа и ОРВИ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Первые признаки различных ОРВИ известны каждому. Повышение температуры тела, озноб, слабость, светобоязнь и многое другое указывают  на то, что, скорее всего, мы уже болеем респираторной вирусной инфекцией или сразу несколькими из них. На этом этапе главное – не натворить ошибок. Необходимо начать правильно помогать себе, не усугубляя болезнь и избегая осложнений.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4B0082"/>
          <w:sz w:val="30"/>
          <w:szCs w:val="30"/>
          <w:lang w:eastAsia="ru-RU"/>
        </w:rPr>
        <w:t>Средства для профилактики гриппа и ОРВИ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Существует огромное количество лекарственных сре</w:t>
      </w:r>
      <w:proofErr w:type="gramStart"/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дств дл</w:t>
      </w:r>
      <w:proofErr w:type="gramEnd"/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я профилактики и лечения гриппа и других ОРВИ: таблетки, сиропы, суппозитории, лекарственные травы, народные средства и многое другое.</w:t>
      </w:r>
    </w:p>
    <w:p w:rsidR="005B549C" w:rsidRPr="005B549C" w:rsidRDefault="005B549C" w:rsidP="005B5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Одни средства снимают симптоматику, позволяя нам почувствовать себя здоровыми, другие, действуя непосредственно на вирус гриппа, снижают собственную защитную реакцию организма, а действие третьих и вовсе преувеличено. Кто-то из нас полагается на действие народной медицины. Но не стоит забывать, что она хороша в экологически благоприятных районах. В условиях постоянного стресса даже известный с детства рецепт «молоко – сода – мёд» вместо быстрого выздоровления может вызвать непредсказуемую аллергическую реакцию, усилить и без того острые признаки течения болезни. А чесночное ожерелье способно отпугнуть не только микробов!</w:t>
      </w:r>
    </w:p>
    <w:p w:rsidR="005B549C" w:rsidRPr="005B549C" w:rsidRDefault="005B549C" w:rsidP="005B54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B22222"/>
          <w:sz w:val="30"/>
          <w:szCs w:val="30"/>
          <w:lang w:eastAsia="ru-RU"/>
        </w:rPr>
        <w:t>ПАМЯТКА </w:t>
      </w:r>
      <w:r w:rsidRPr="005B549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D3B74FD" wp14:editId="3D03D43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49C" w:rsidRPr="005B549C" w:rsidRDefault="005B549C" w:rsidP="005B54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800080"/>
          <w:sz w:val="30"/>
          <w:szCs w:val="30"/>
          <w:lang w:eastAsia="ru-RU"/>
        </w:rPr>
        <w:t xml:space="preserve">(для родителей по профилактике </w:t>
      </w:r>
      <w:proofErr w:type="spellStart"/>
      <w:r w:rsidRPr="005B549C">
        <w:rPr>
          <w:rFonts w:ascii="Times New Roman" w:eastAsia="Times New Roman" w:hAnsi="Times New Roman" w:cs="Times New Roman"/>
          <w:b/>
          <w:bCs/>
          <w:color w:val="800080"/>
          <w:sz w:val="30"/>
          <w:szCs w:val="30"/>
          <w:lang w:eastAsia="ru-RU"/>
        </w:rPr>
        <w:t>грипа</w:t>
      </w:r>
      <w:proofErr w:type="spellEnd"/>
      <w:r w:rsidRPr="005B549C">
        <w:rPr>
          <w:rFonts w:ascii="Times New Roman" w:eastAsia="Times New Roman" w:hAnsi="Times New Roman" w:cs="Times New Roman"/>
          <w:b/>
          <w:bCs/>
          <w:color w:val="800080"/>
          <w:sz w:val="30"/>
          <w:szCs w:val="30"/>
          <w:lang w:eastAsia="ru-RU"/>
        </w:rPr>
        <w:t xml:space="preserve"> и ОРВИ у детей)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С целью обеспечения сезонной профилактики ОРВИ и гриппа необхо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softHyphen/>
        <w:t>димо проводить следующие мероприятия: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Обеспечение соблюдения правил личной гигиены, в том числе: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  <w:t>- избегать как переохлаждений, так и перегревания детей, особен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softHyphen/>
        <w:t>но младшего возраста;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  <w:t>- регулярно и тщательно мыть руки с мылом;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  <w:t>- использовать индивидуальные или одноразовые полотенца;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  <w:t>- во время кашля и чихания прикрывать рот и нос одноразовыми платками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Проведение закаливающих мероприятий 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(обливание ног водой </w:t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комнатной 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softHyphen/>
        <w:t>скольких минут перед кормлением)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Проведение неспецифической профилактики простудных заболеваний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 xml:space="preserve">(с использованием препаратов </w:t>
      </w:r>
      <w:proofErr w:type="spellStart"/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арбидол</w:t>
      </w:r>
      <w:proofErr w:type="spellEnd"/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 xml:space="preserve">, аскорбиновая кислота, </w:t>
      </w:r>
      <w:proofErr w:type="spellStart"/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анаферон</w:t>
      </w:r>
      <w:proofErr w:type="spellEnd"/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, и др. (в соответствии с инструкцией по применению, при отсутствии противопока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softHyphen/>
        <w:t>заний)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ПРИ ПЕРВЫХ ПРИЗНАКАХ ЗАБОЛЕВАНИЯ:</w:t>
      </w:r>
      <w:proofErr w:type="gramEnd"/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- Изолировать ребенка от других детей (членов семьи)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- Вызвать врача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br/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- Исключить пребывание ребенка в организованном коллективе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ПАМЯТКА ДЛЯ РОДИТЕЛЕЙ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средне-тяжелой</w:t>
      </w:r>
      <w:proofErr w:type="gramEnd"/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Каковы симптомы заболевания?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Особенности течения гриппа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Вирус гриппа заразен!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Чтобы воспрепятствовать распространению вируса гриппа, необходимо: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- Сделать прививку против гриппа, так как вакцина является наиболее эффективным средством профилактики.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- Проводить влажную уборку помещений с применением дезинфицирующих средств.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- Регулярно проветривать помещение.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-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-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- Заболевшие дети должны оставаться дома (не посещать дошкольные и образовательные учреждения).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- Воздержаться от посещения мест скопления людей.</w:t>
      </w:r>
    </w:p>
    <w:p w:rsidR="005B549C" w:rsidRPr="005B549C" w:rsidRDefault="005B549C" w:rsidP="005B549C">
      <w:pPr>
        <w:shd w:val="clear" w:color="auto" w:fill="FFFFFF"/>
        <w:spacing w:before="90" w:after="9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мышцах и суставах, сыпь, рвота, понос родители</w:t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 обязуются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 </w:t>
      </w:r>
      <w:r w:rsidRPr="005B549C">
        <w:rPr>
          <w:rFonts w:ascii="Times New Roman" w:eastAsia="Times New Roman" w:hAnsi="Times New Roman" w:cs="Times New Roman"/>
          <w:b/>
          <w:bCs/>
          <w:color w:val="663399"/>
          <w:sz w:val="28"/>
          <w:szCs w:val="28"/>
          <w:shd w:val="clear" w:color="auto" w:fill="F4F4F4"/>
          <w:lang w:eastAsia="ru-RU"/>
        </w:rPr>
        <w:t>незамедлительно обратиться к помощи врача</w:t>
      </w:r>
      <w:r w:rsidRPr="005B549C">
        <w:rPr>
          <w:rFonts w:ascii="Times New Roman" w:eastAsia="Times New Roman" w:hAnsi="Times New Roman" w:cs="Times New Roman"/>
          <w:color w:val="663399"/>
          <w:sz w:val="28"/>
          <w:szCs w:val="28"/>
          <w:shd w:val="clear" w:color="auto" w:fill="F4F4F4"/>
          <w:lang w:eastAsia="ru-RU"/>
        </w:rPr>
        <w:t>.</w:t>
      </w:r>
    </w:p>
    <w:p w:rsidR="002872BB" w:rsidRDefault="005B549C" w:rsidP="005B549C">
      <w:r w:rsidRPr="005B549C">
        <w:rPr>
          <w:rFonts w:ascii="Verdana" w:eastAsia="Times New Roman" w:hAnsi="Verdana" w:cs="Times New Roman"/>
          <w:color w:val="555555"/>
          <w:sz w:val="16"/>
          <w:szCs w:val="16"/>
          <w:shd w:val="clear" w:color="auto" w:fill="FFFFFF"/>
          <w:lang w:eastAsia="ru-RU"/>
        </w:rPr>
        <w:t> </w:t>
      </w:r>
      <w:bookmarkStart w:id="0" w:name="_GoBack"/>
      <w:bookmarkEnd w:id="0"/>
    </w:p>
    <w:sectPr w:rsidR="00287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C209B"/>
    <w:multiLevelType w:val="multilevel"/>
    <w:tmpl w:val="1B8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9C"/>
    <w:rsid w:val="002872BB"/>
    <w:rsid w:val="005B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on.rospotrebnadzor.ru/content/63/3669/" TargetMode="Externa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cgon.rospotrebnadzor.ru/content/63/3263/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gon.rospotrebnadzor.ru/content/63/3665/" TargetMode="External"/><Relationship Id="rId11" Type="http://schemas.openxmlformats.org/officeDocument/2006/relationships/hyperlink" Target="https://www.youtube.com/watch?v=Y11HC_yHq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gon.rospotrebnadzor.ru/content/63/323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gon.rospotrebnadzor.ru/content/63/366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1480</Words>
  <Characters>8439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2020-02-21T07:35:00Z</dcterms:created>
  <dcterms:modified xsi:type="dcterms:W3CDTF">2020-02-21T07:35:00Z</dcterms:modified>
</cp:coreProperties>
</file>