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AE" w:rsidRDefault="00B758AE" w:rsidP="00B758AE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758AE" w:rsidRDefault="00B758AE" w:rsidP="00B758AE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bidi="ar-SA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ocuments\2022-03-16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2-03-16_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bookmarkEnd w:id="0"/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2.  Цель и основные задачи контроля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  Основной целью административного контроля организации и качества питания в ДОУ является оптимизация и координация деятельности всех служб для обеспечения качества питания в дошкольном образовательном учреждении.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2.2.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Основные задачи административного контроля организации и качества питания: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анализ причин, лежащих в основе нарушений и принятие мер по их предупреждению;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оказание методической помощи всем участникам организации процесса питания;</w:t>
      </w:r>
    </w:p>
    <w:p w:rsidR="00B758AE" w:rsidRDefault="00B758AE" w:rsidP="00B758AE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3. Организационные методы, виды и формы контроля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3.1.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Контроль осуществляется с использо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softHyphen/>
        <w:t xml:space="preserve">ванием следующих методов: 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изучение документации; 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обследование пищеблока (кухни); 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блюдение за организацией производственного процесса и процесса питания в группах;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беседа с персоналом;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ревизия;</w:t>
      </w:r>
    </w:p>
    <w:p w:rsidR="00B758AE" w:rsidRDefault="00B758AE" w:rsidP="00B758AE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B758AE" w:rsidRDefault="00B758AE" w:rsidP="00B758AE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ind w:left="540" w:hanging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3.2. Контроль осуществляется в виде плановых или оперативных проверок.</w:t>
      </w:r>
    </w:p>
    <w:p w:rsidR="00B758AE" w:rsidRDefault="00B758AE" w:rsidP="00B758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Плановые  проверки осуществляются в соответствии с утвержденным  заведующим ДОУ       планом - графиком на учебный год. План-график административного контроля за организацией и качеством питания разрабатыва</w:t>
      </w:r>
      <w:r>
        <w:rPr>
          <w:rFonts w:ascii="Times New Roman" w:hAnsi="Times New Roman" w:cs="Times New Roman"/>
        </w:rPr>
        <w:softHyphen/>
        <w:t>ется с учетом Программы производственного контроля за соблюдением санитарных правил и выполнением санитарн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противоэпидемиологических (профилактических) мероприятий и доводится до сведения всех членов коллектива перед началом учебного года.</w:t>
      </w:r>
    </w:p>
    <w:p w:rsidR="00B758AE" w:rsidRDefault="00B758AE" w:rsidP="00B758AE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B758AE" w:rsidRDefault="00B758AE" w:rsidP="00B758AE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3.5. О</w:t>
      </w:r>
      <w:r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перативные проверки </w:t>
      </w:r>
      <w:r>
        <w:rPr>
          <w:rFonts w:ascii="Times New Roman" w:eastAsia="Times New Roman" w:hAnsi="Times New Roman" w:cs="Times New Roman"/>
          <w:color w:val="auto"/>
          <w:lang w:bidi="ar-SA"/>
        </w:rPr>
        <w:t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B758AE" w:rsidRDefault="00B758AE" w:rsidP="00B758AE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3.6. По совокупности вопросов, подлежащих проверке, контроль по организации питания в дошкольном образовательном учреждении прово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дится в виде тематической проверки.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4. Основные правила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4.1.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 приказом  заведующего дошкольным образовательным учреждением.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4.3. Лица, осуществляющие контроль на пищеблоке (кухне) ДОУ должны быть  здоровыми,  про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шедшие медицинский осмотр в соответствии с действующи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ми приказами и инструкциями. Ответственность за выполнение настоящего пункта Положения возлагается на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заместителя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заведующего по АХР (завхоза).</w:t>
      </w:r>
    </w:p>
    <w:p w:rsidR="00B758AE" w:rsidRDefault="00B758AE" w:rsidP="00B758AE">
      <w:pPr>
        <w:widowControl/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4.4.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Основаниями для проведения контроля яв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softHyphen/>
        <w:t>ляются:</w:t>
      </w:r>
    </w:p>
    <w:p w:rsidR="00B758AE" w:rsidRDefault="00B758AE" w:rsidP="00B758AE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план-график;                         </w:t>
      </w:r>
    </w:p>
    <w:p w:rsidR="00B758AE" w:rsidRDefault="00B758AE" w:rsidP="00B758AE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приказ по дошкольному образовательному учреждению;</w:t>
      </w:r>
    </w:p>
    <w:p w:rsidR="00B758AE" w:rsidRDefault="00B758AE" w:rsidP="00B758AE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обращение    родителей   (законных   представителей)  воспитанников  и  работников  дошкольного образовательного учреждения по поводу нарушения.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4.5. Контролирующие лица имеют право запрашивать необходимую информацию, изучать документацию, относящу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юся к вопросу питания заранее.</w:t>
      </w:r>
    </w:p>
    <w:p w:rsidR="00B758AE" w:rsidRDefault="00B758AE" w:rsidP="00B758AE">
      <w:pPr>
        <w:widowControl/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4.6. При обнаружении в ходе контроля нарушений зако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нодательства Российской Федерации в части организации питания дошкольников, о них со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общается заведующему дошкольным образовательным учреждением.</w:t>
      </w: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5. Содержание и распределение вопросов контроля</w:t>
      </w: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5.1.  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Содержание контроля организации и качества питания определяется вопросами: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рациона и режима питания в дошкольном образовательном учреждении;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выполнения нормативов по питанию;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документации по вопросам санитарии, гигиены, технологии производства, результатам  бракеража, ежедневных медицинских осмотров работников пищеблока (кухни) дошкольного образовательного учреждения;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сроков годности и условий хранения продуктов;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технологии приготовления пищи;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поточности технологических процессов; 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готовой продукции;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санитарно-технического состояния пищеблока (кухни) дошкольного образовательного учреждения;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санитарного содержания и санитарной обработки предметов производственного окружения;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приема пищи воспитанниками дошкольного образовательного учреждения;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бухгалтерской документации;</w:t>
      </w:r>
    </w:p>
    <w:p w:rsidR="00B758AE" w:rsidRDefault="00B758AE" w:rsidP="00B758AE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контроль выполнения муниципальных контрактов на поставку продуктов питания.</w:t>
      </w:r>
    </w:p>
    <w:p w:rsidR="00B758AE" w:rsidRDefault="00B758AE" w:rsidP="00B758AE">
      <w:pPr>
        <w:widowControl/>
        <w:tabs>
          <w:tab w:val="num" w:pos="142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5.2. Вопросы контроля, периодичность и формы предоставления результатов  распределяются между контролирующими лицами согласно Приложению №1. </w:t>
      </w: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5.3. Оформление  и  предоставление  результатов  контроля  осуществляется  в  соответствии  с Положением о внутреннем контроле в дошкольном образовательном учреждении.</w:t>
      </w: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</w:rPr>
      </w:pPr>
      <w:r>
        <w:rPr>
          <w:b/>
        </w:rPr>
        <w:t>6. Права участников административного контроля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6.1. </w:t>
      </w:r>
      <w:r>
        <w:rPr>
          <w:u w:val="single"/>
        </w:rPr>
        <w:t>При осуществлении административного контроля, проверяющее лицо имеет право:</w:t>
      </w:r>
    </w:p>
    <w:p w:rsidR="00B758AE" w:rsidRDefault="00B758AE" w:rsidP="00B758AE">
      <w:pPr>
        <w:pStyle w:val="a3"/>
        <w:numPr>
          <w:ilvl w:val="0"/>
          <w:numId w:val="5"/>
        </w:numPr>
        <w:spacing w:before="0" w:beforeAutospacing="0" w:after="0" w:afterAutospacing="0"/>
        <w:ind w:right="150"/>
        <w:jc w:val="both"/>
      </w:pPr>
      <w: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B758AE" w:rsidRDefault="00B758AE" w:rsidP="00B758AE">
      <w:pPr>
        <w:pStyle w:val="a3"/>
        <w:numPr>
          <w:ilvl w:val="0"/>
          <w:numId w:val="5"/>
        </w:numPr>
        <w:spacing w:before="0" w:beforeAutospacing="0" w:after="0" w:afterAutospacing="0"/>
        <w:ind w:right="150"/>
        <w:jc w:val="both"/>
      </w:pPr>
      <w:proofErr w:type="gramStart"/>
      <w: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B758AE" w:rsidRDefault="00B758AE" w:rsidP="00B758AE">
      <w:pPr>
        <w:pStyle w:val="a3"/>
        <w:numPr>
          <w:ilvl w:val="0"/>
          <w:numId w:val="5"/>
        </w:numPr>
        <w:spacing w:before="0" w:beforeAutospacing="0" w:after="0" w:afterAutospacing="0"/>
        <w:ind w:right="150"/>
        <w:jc w:val="both"/>
      </w:pPr>
      <w:r>
        <w:t>делать выводы и принимать управленческие решения.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6.2. </w:t>
      </w:r>
      <w:r>
        <w:rPr>
          <w:u w:val="single"/>
        </w:rPr>
        <w:t>Проверяемый работник ДОУ имеет право:</w:t>
      </w:r>
    </w:p>
    <w:p w:rsidR="00B758AE" w:rsidRDefault="00B758AE" w:rsidP="00B758AE">
      <w:pPr>
        <w:pStyle w:val="a3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 xml:space="preserve">знать сроки контроля и критерии оценки его деятельности; </w:t>
      </w:r>
    </w:p>
    <w:p w:rsidR="00B758AE" w:rsidRDefault="00B758AE" w:rsidP="00B758AE">
      <w:pPr>
        <w:pStyle w:val="a3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знать цель, содержание, виды, формы и методы контроля;</w:t>
      </w:r>
    </w:p>
    <w:p w:rsidR="00B758AE" w:rsidRDefault="00B758AE" w:rsidP="00B758AE">
      <w:pPr>
        <w:pStyle w:val="a3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своевременно знакомиться с выводами и рекомендациями проверяющих лиц;</w:t>
      </w:r>
    </w:p>
    <w:p w:rsidR="00B758AE" w:rsidRDefault="00B758AE" w:rsidP="00B758AE">
      <w:pPr>
        <w:pStyle w:val="a3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обратиться в комиссию по трудовым спорам при несогласии с результатами административного контроля.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</w:rPr>
      </w:pPr>
      <w:r>
        <w:rPr>
          <w:b/>
        </w:rPr>
        <w:t>7. Ответственность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7.1. </w:t>
      </w:r>
      <w:r>
        <w:rPr>
          <w:u w:val="single"/>
        </w:rPr>
        <w:t>Лица, занимающиеся контрольной деятельностью организации и качества питания в ДОУ, несут ответственность:</w:t>
      </w:r>
    </w:p>
    <w:p w:rsidR="00B758AE" w:rsidRDefault="00B758AE" w:rsidP="00B758AE">
      <w:pPr>
        <w:pStyle w:val="a3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B758AE" w:rsidRDefault="00B758AE" w:rsidP="00B758AE">
      <w:pPr>
        <w:pStyle w:val="a3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за тактичное отношение к проверяемому работнику во время проведения контрольных мероприятий;</w:t>
      </w:r>
    </w:p>
    <w:p w:rsidR="00B758AE" w:rsidRDefault="00B758AE" w:rsidP="00B758AE">
      <w:pPr>
        <w:pStyle w:val="a3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за качественную подготовку к проведению проверки деятельности работника;</w:t>
      </w:r>
    </w:p>
    <w:p w:rsidR="00B758AE" w:rsidRDefault="00B758AE" w:rsidP="00B758AE">
      <w:pPr>
        <w:pStyle w:val="a3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t>за обоснованность выводов по итогам проверки.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758AE" w:rsidRDefault="00B758AE" w:rsidP="00B758AE">
      <w:pPr>
        <w:widowControl/>
        <w:shd w:val="clear" w:color="auto" w:fill="FFFFFF"/>
        <w:tabs>
          <w:tab w:val="num" w:pos="142"/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8.  Документация</w:t>
      </w:r>
    </w:p>
    <w:p w:rsidR="00B758AE" w:rsidRDefault="00B758AE" w:rsidP="00B758AE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8.1. </w:t>
      </w:r>
      <w:r>
        <w:rPr>
          <w:color w:val="000000"/>
          <w:u w:val="single"/>
        </w:rPr>
        <w:t>Документация диетсестры для контроля качества питания: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примерное 10-дневное цикличное меню;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технологические карты;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журнал регистрации температурно-влажностного режима в складских помещениях и холодильных шкафах;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ведомость анализа используемого набора продуктов за неделю;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журнал регистрации бракеража готовых блюд;</w:t>
      </w:r>
    </w:p>
    <w:p w:rsidR="00B758AE" w:rsidRDefault="00B758AE" w:rsidP="00B758AE">
      <w:pPr>
        <w:widowControl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журнал разделки сырой продукции (мяса, рыбы);</w:t>
      </w:r>
    </w:p>
    <w:p w:rsidR="00B758AE" w:rsidRDefault="00B758AE" w:rsidP="00B758AE">
      <w:pPr>
        <w:widowControl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журнал реализации скоропортящихся продуктов;</w:t>
      </w:r>
    </w:p>
    <w:p w:rsidR="00B758AE" w:rsidRDefault="00B758AE" w:rsidP="00B758AE">
      <w:pPr>
        <w:widowControl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журнал ежедневного учета питания детей.</w:t>
      </w:r>
    </w:p>
    <w:p w:rsidR="00B758AE" w:rsidRDefault="00B758AE" w:rsidP="00B758A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8.2. </w:t>
      </w:r>
      <w:r>
        <w:rPr>
          <w:rFonts w:ascii="Times New Roman" w:hAnsi="Times New Roman" w:cs="Times New Roman"/>
          <w:u w:val="single"/>
        </w:rPr>
        <w:t>Документация медицинской сестры для контроля качества питания: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журнал С-витаминизации пищи;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журнал визуального производственного контроля пищеблока дошкольного образовательного учреждения;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журнал </w:t>
      </w:r>
      <w:proofErr w:type="gramStart"/>
      <w:r>
        <w:rPr>
          <w:color w:val="000000"/>
        </w:rPr>
        <w:t>контроля состояния здоровья персонала пищеблока</w:t>
      </w:r>
      <w:proofErr w:type="gramEnd"/>
      <w:r>
        <w:rPr>
          <w:color w:val="000000"/>
        </w:rPr>
        <w:t>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медицинские книжки персонала (единого образца);</w:t>
      </w:r>
    </w:p>
    <w:p w:rsidR="00B758AE" w:rsidRDefault="00B758AE" w:rsidP="00B758AE">
      <w:pPr>
        <w:pStyle w:val="p1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журнал аварийных ситуаций;</w:t>
      </w:r>
    </w:p>
    <w:p w:rsidR="00B758AE" w:rsidRDefault="00B758AE" w:rsidP="00B758AE">
      <w:pPr>
        <w:widowControl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>
        <w:rPr>
          <w:rFonts w:ascii="Times New Roman" w:hAnsi="Times New Roman" w:cs="Times New Roman"/>
          <w:color w:val="auto"/>
        </w:rPr>
        <w:t>Роспотребнадзора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B758AE" w:rsidRDefault="00B758AE" w:rsidP="00B758AE">
      <w:pPr>
        <w:pStyle w:val="a3"/>
        <w:shd w:val="clear" w:color="auto" w:fill="FFFFFF"/>
        <w:spacing w:before="0" w:beforeAutospacing="0" w:after="0" w:afterAutospacing="0"/>
        <w:ind w:left="480" w:hanging="480"/>
        <w:jc w:val="both"/>
        <w:rPr>
          <w:color w:val="000000"/>
          <w:sz w:val="19"/>
          <w:szCs w:val="19"/>
        </w:rPr>
      </w:pPr>
      <w:r>
        <w:rPr>
          <w:color w:val="000000"/>
        </w:rPr>
        <w:t xml:space="preserve">8.3. </w:t>
      </w:r>
      <w:r>
        <w:rPr>
          <w:color w:val="000000"/>
          <w:u w:val="single"/>
        </w:rPr>
        <w:t>Документация бухгалтера для контроля организации питания:</w:t>
      </w:r>
    </w:p>
    <w:p w:rsidR="00B758AE" w:rsidRDefault="00B758AE" w:rsidP="00B758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>
        <w:rPr>
          <w:color w:val="000000"/>
        </w:rPr>
        <w:t>накопительная ведомость;</w:t>
      </w:r>
    </w:p>
    <w:p w:rsidR="00B758AE" w:rsidRDefault="00B758AE" w:rsidP="00B758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>
        <w:rPr>
          <w:color w:val="000000"/>
        </w:rPr>
        <w:t>акты снятия остатков продуктов питания;</w:t>
      </w:r>
    </w:p>
    <w:p w:rsidR="00B758AE" w:rsidRDefault="00B758AE" w:rsidP="00B758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>
        <w:rPr>
          <w:color w:val="000000"/>
        </w:rPr>
        <w:t>акты закладки продуктов питания в котел;</w:t>
      </w:r>
    </w:p>
    <w:p w:rsidR="00B758AE" w:rsidRDefault="00B758AE" w:rsidP="00B758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>
        <w:rPr>
          <w:color w:val="000000"/>
        </w:rPr>
        <w:t>муниципальные контракты на поставку продуктов питания.</w:t>
      </w:r>
    </w:p>
    <w:p w:rsidR="00B758AE" w:rsidRDefault="00B758AE" w:rsidP="00B758AE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8.4.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Документация заместителя заведующего по контролю организации питания: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B758AE" w:rsidRDefault="00B758AE" w:rsidP="00B758AE">
      <w:pPr>
        <w:widowControl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примерное 10-дневное цикличное меню;</w:t>
      </w:r>
    </w:p>
    <w:p w:rsidR="00B758AE" w:rsidRDefault="00B758AE" w:rsidP="00B758AE">
      <w:pPr>
        <w:widowControl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журнал визуального производственного контроля пищеблока;</w:t>
      </w:r>
    </w:p>
    <w:p w:rsidR="00B758AE" w:rsidRDefault="00B758AE" w:rsidP="00B758AE">
      <w:pPr>
        <w:widowControl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журнал ежедневного учета питания детей;</w:t>
      </w:r>
    </w:p>
    <w:p w:rsidR="00B758AE" w:rsidRDefault="00B758AE" w:rsidP="00B758AE">
      <w:pPr>
        <w:widowControl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 xml:space="preserve">контроль наличия и состояния маркировки, использования кухонной посуды, утвари, уборочного инвентаря </w:t>
      </w:r>
      <w:proofErr w:type="gramStart"/>
      <w:r>
        <w:rPr>
          <w:rFonts w:ascii="Times New Roman" w:hAnsi="Times New Roman" w:cs="Times New Roman"/>
          <w:color w:val="auto"/>
        </w:rPr>
        <w:t>согласно маркировки</w:t>
      </w:r>
      <w:proofErr w:type="gramEnd"/>
      <w:r>
        <w:rPr>
          <w:rFonts w:ascii="Times New Roman" w:hAnsi="Times New Roman" w:cs="Times New Roman"/>
          <w:color w:val="auto"/>
        </w:rPr>
        <w:t>.</w:t>
      </w:r>
    </w:p>
    <w:p w:rsidR="00B758AE" w:rsidRDefault="00B758AE" w:rsidP="00B758AE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8.5. 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Документация кладовщика ДОУ для контроля качества питания:</w:t>
      </w:r>
    </w:p>
    <w:p w:rsidR="00B758AE" w:rsidRDefault="00B758AE" w:rsidP="00B758AE">
      <w:pPr>
        <w:pStyle w:val="p11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журнал прихода – расхода продуктов;</w:t>
      </w:r>
    </w:p>
    <w:p w:rsidR="00B758AE" w:rsidRDefault="00B758AE" w:rsidP="00B758AE">
      <w:pPr>
        <w:pStyle w:val="p11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журнал контроля сроков реализации продуктов;</w:t>
      </w:r>
    </w:p>
    <w:p w:rsidR="00B758AE" w:rsidRDefault="00B758AE" w:rsidP="00B758AE">
      <w:pPr>
        <w:pStyle w:val="p11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журнал учета сертификатов;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</w:rPr>
      </w:pPr>
      <w:r>
        <w:rPr>
          <w:b/>
        </w:rPr>
        <w:t>9. Делопроизводство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 </w:t>
      </w:r>
      <w:r>
        <w:rPr>
          <w:color w:val="FFFFFF"/>
          <w:sz w:val="8"/>
          <w:szCs w:val="8"/>
        </w:rPr>
        <w:t>Полное положение тут http://ohrana-tryda.com/node/2253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9.2. </w:t>
      </w:r>
      <w:r>
        <w:rPr>
          <w:u w:val="single"/>
        </w:rPr>
        <w:t>Справка по результатам планового, внепланового и тематического контроля должна содержать в себе следующую информацию: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вид контроля, основание для проведения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форма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тема и содержание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цель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сроки проведения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состав комиссии;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результаты контроля;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нарушения;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 xml:space="preserve">выводы; 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предложения и рекомендации;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подписи проверяющих лиц;</w:t>
      </w:r>
    </w:p>
    <w:p w:rsidR="00B758AE" w:rsidRDefault="00B758AE" w:rsidP="00B758AE">
      <w:pPr>
        <w:pStyle w:val="a3"/>
        <w:numPr>
          <w:ilvl w:val="0"/>
          <w:numId w:val="12"/>
        </w:numPr>
        <w:spacing w:before="0" w:beforeAutospacing="0" w:after="0" w:afterAutospacing="0"/>
        <w:ind w:right="150"/>
        <w:jc w:val="both"/>
      </w:pPr>
      <w:r>
        <w:t>подписи проверяемых лиц.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</w:pPr>
      <w:r>
        <w:t xml:space="preserve">9.3. </w:t>
      </w:r>
      <w:r>
        <w:rPr>
          <w:u w:val="single"/>
        </w:rPr>
        <w:t>По результатам планового, внепланового и тематического контроля заведующий ДОУ издает приказ, в котором указывается: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наименование контроля;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дата справки по результатам контроля;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решение по результатам контроля;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назначаются ответственные лица по исполнению решения;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указываются сроки устранения недостатков;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</w:pPr>
      <w:r>
        <w:t>указываются сроки проведения повторного контроля (при необходимости);</w:t>
      </w:r>
    </w:p>
    <w:p w:rsidR="00B758AE" w:rsidRDefault="00B758AE" w:rsidP="00B758AE">
      <w:pPr>
        <w:pStyle w:val="a3"/>
        <w:numPr>
          <w:ilvl w:val="0"/>
          <w:numId w:val="13"/>
        </w:numPr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t>поощрение и взыскание работникам по результатам контроля (при необходимости).</w:t>
      </w: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758AE" w:rsidRDefault="00B758AE" w:rsidP="00B758AE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B758AE" w:rsidRDefault="00B758AE" w:rsidP="00B758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10.1. Настоящее Положение является локальным нормативным актом ДОУ, принимается на</w:t>
      </w:r>
      <w:r>
        <w:rPr>
          <w:rFonts w:ascii="Times New Roman" w:hAnsi="Times New Roman" w:cs="Times New Roman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B758AE" w:rsidRDefault="00B758AE" w:rsidP="00B758AE">
      <w:pPr>
        <w:pStyle w:val="a3"/>
        <w:spacing w:before="0" w:beforeAutospacing="0" w:after="0" w:afterAutospacing="0"/>
        <w:ind w:right="37"/>
        <w:jc w:val="both"/>
        <w:rPr>
          <w:color w:val="000000"/>
          <w:szCs w:val="27"/>
        </w:rPr>
      </w:pPr>
      <w:r>
        <w:rPr>
          <w:color w:val="000000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758AE" w:rsidRDefault="00B758AE" w:rsidP="00B758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B758AE" w:rsidRDefault="00B758AE" w:rsidP="00B758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758AE" w:rsidRDefault="00B758AE" w:rsidP="00B758AE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58AE" w:rsidRDefault="00B758AE" w:rsidP="00B758AE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Приложение № 1 </w:t>
      </w:r>
    </w:p>
    <w:p w:rsidR="00B758AE" w:rsidRDefault="00B758AE" w:rsidP="00B758AE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bidi="ar-SA"/>
        </w:rPr>
        <w:t xml:space="preserve">к Положению об административном контроле  </w:t>
      </w:r>
    </w:p>
    <w:p w:rsidR="00B758AE" w:rsidRDefault="00B758AE" w:rsidP="00B758AE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bidi="ar-SA"/>
        </w:rPr>
        <w:t xml:space="preserve">организации и качества питания в ДОУ  </w:t>
      </w:r>
    </w:p>
    <w:p w:rsidR="00B758AE" w:rsidRDefault="00B758AE" w:rsidP="00B758AE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</w:p>
    <w:p w:rsidR="00B758AE" w:rsidRDefault="00B758AE" w:rsidP="00B758AE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</w:p>
    <w:p w:rsidR="00B758AE" w:rsidRDefault="00B758AE" w:rsidP="00B758AE">
      <w:pPr>
        <w:widowControl/>
        <w:ind w:right="142"/>
        <w:jc w:val="center"/>
        <w:rPr>
          <w:rFonts w:ascii="Times New Roman" w:eastAsia="MS Mincho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План-график</w:t>
      </w:r>
    </w:p>
    <w:p w:rsidR="00B758AE" w:rsidRDefault="00B758AE" w:rsidP="00B758AE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контроля организации питания в ДОУ </w:t>
      </w:r>
    </w:p>
    <w:p w:rsidR="00B758AE" w:rsidRDefault="00B758AE" w:rsidP="00B758AE">
      <w:pPr>
        <w:widowControl/>
        <w:ind w:right="14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</w:p>
    <w:tbl>
      <w:tblPr>
        <w:tblW w:w="99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220"/>
        <w:gridCol w:w="1800"/>
        <w:gridCol w:w="1800"/>
        <w:gridCol w:w="1920"/>
        <w:gridCol w:w="1800"/>
      </w:tblGrid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Объект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Ответствен-</w:t>
            </w:r>
          </w:p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ный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Периодич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</w:p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ность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Инструмент</w:t>
            </w:r>
          </w:p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Форма контроля</w:t>
            </w:r>
          </w:p>
        </w:tc>
      </w:tr>
      <w:tr w:rsidR="00B758AE" w:rsidTr="00B758AE">
        <w:trPr>
          <w:cantSplit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  натуральных норм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Меню- 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требование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10-ти дневное меню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Составление  меню</w:t>
            </w:r>
          </w:p>
        </w:tc>
      </w:tr>
      <w:tr w:rsidR="00B758AE" w:rsidTr="00B758AE">
        <w:trPr>
          <w:cantSplit/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меню, утверждение.</w:t>
            </w: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Бракераж готовой продукции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заведующего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 «Бракераж готовой продукции»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Пробы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Методика органолептической оценки пищи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Соблюдение товарного соседства, сроков  хранения и своевременного использования скоропортящихся 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Завхоз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 «Бракераж сырой продукции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Анализ, учет </w:t>
            </w:r>
          </w:p>
        </w:tc>
      </w:tr>
      <w:tr w:rsidR="00B758AE" w:rsidTr="00B758AE">
        <w:trPr>
          <w:cantSplit/>
          <w:trHeight w:val="53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 раз в 3 мес.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Акт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документации</w:t>
            </w: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Оптимальный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 температурным режимом хранения продуктов в холодильниках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«Регистрации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температуры холодильников на пищеблоке»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Проверка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Запись в журнале</w:t>
            </w: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Снятие остатков продуктов питания в кладовой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Заведующая,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Ревизия</w:t>
            </w:r>
          </w:p>
        </w:tc>
      </w:tr>
      <w:tr w:rsidR="00B758AE" w:rsidTr="00B758AE">
        <w:trPr>
          <w:cantSplit/>
          <w:trHeight w:val="110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 правил и требований транспортировки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продуктов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Акт  при наличии 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758AE" w:rsidTr="00B758AE">
        <w:trPr>
          <w:cantSplit/>
          <w:trHeight w:val="4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3 мес.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Акт проверки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758AE" w:rsidTr="00B758AE">
        <w:trPr>
          <w:cantSplit/>
          <w:trHeight w:val="9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758AE" w:rsidTr="00B758AE">
        <w:trPr>
          <w:cantSplit/>
          <w:trHeight w:val="3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Закладка  блюд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Один из членов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комисии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-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Анализ документации   взвешивание    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продуктов</w:t>
            </w:r>
          </w:p>
        </w:tc>
      </w:tr>
      <w:tr w:rsidR="00B758AE" w:rsidTr="00B758AE">
        <w:trPr>
          <w:cantSplit/>
          <w:trHeight w:val="3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highlight w:val="yellow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месяц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6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Выполнение технологических требований приготовления пищи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758AE" w:rsidTr="00B758AE">
        <w:trPr>
          <w:cantSplit/>
          <w:trHeight w:val="37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Маркировка посуды, оборудования, уборочного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 xml:space="preserve"> .повар, 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Постоянно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   контроль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758AE" w:rsidTr="00B758AE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 w:hint="eastAsia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1 раз в месяц, при нарушениях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роверки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документации</w:t>
            </w:r>
          </w:p>
        </w:tc>
      </w:tr>
      <w:tr w:rsidR="00B758AE" w:rsidTr="00B758AE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Норма выхода блюд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вес, объем)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 xml:space="preserve">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Контрольное взвешивание блюд</w:t>
            </w:r>
          </w:p>
        </w:tc>
      </w:tr>
      <w:tr w:rsidR="00B758AE" w:rsidTr="00B758AE">
        <w:trPr>
          <w:cantSplit/>
          <w:trHeight w:val="5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месяц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 раза в мес.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Периодическое составление акта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gridAfter w:val="1"/>
          <w:wAfter w:w="1800" w:type="dxa"/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Санитарное состояние пищеблока,  кладовых.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Планерка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анализ   документации </w:t>
            </w:r>
          </w:p>
        </w:tc>
      </w:tr>
      <w:tr w:rsidR="00B758AE" w:rsidTr="00B758AE">
        <w:trPr>
          <w:cantSplit/>
          <w:trHeight w:val="6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 w:hint="eastAsia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Планерка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документациинаблюдение</w:t>
            </w:r>
            <w:proofErr w:type="spellEnd"/>
          </w:p>
        </w:tc>
      </w:tr>
      <w:tr w:rsidR="00B758AE" w:rsidTr="00B758AE">
        <w:trPr>
          <w:cantSplit/>
          <w:trHeight w:val="4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подготовке к новому уч. году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Отчет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заведующей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758AE" w:rsidTr="00B758AE">
        <w:trPr>
          <w:cantSplit/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отбором и хранением суточных проб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Заведующая, 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highlight w:val="yellow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758AE" w:rsidTr="00B758AE">
        <w:trPr>
          <w:cantSplit/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Калорийность пищевого рациона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карта 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49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Сводная таблица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Сравнительный  анализ показателей</w:t>
            </w:r>
          </w:p>
        </w:tc>
      </w:tr>
      <w:tr w:rsidR="00B758AE" w:rsidTr="00B758AE">
        <w:trPr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правил личной гигиены сотрудниками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заведующего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 «Регистрации  здоровья»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Осмотр, запись в журналах</w:t>
            </w:r>
          </w:p>
        </w:tc>
      </w:tr>
      <w:tr w:rsidR="00B758AE" w:rsidTr="00B758AE">
        <w:trPr>
          <w:cantSplit/>
          <w:trHeight w:val="3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полугодие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Журналы. 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Санитарные книжки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документации</w:t>
            </w:r>
          </w:p>
        </w:tc>
      </w:tr>
      <w:tr w:rsidR="00B758AE" w:rsidTr="00B758AE">
        <w:trPr>
          <w:cantSplit/>
          <w:trHeight w:val="52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графика режима питания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контроль </w:t>
            </w:r>
          </w:p>
        </w:tc>
      </w:tr>
      <w:tr w:rsidR="00B758AE" w:rsidTr="00B758AE">
        <w:trPr>
          <w:cantSplit/>
          <w:trHeight w:val="36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 при нарушении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36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Организация питьевого режима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воспитатели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контроль </w:t>
            </w:r>
          </w:p>
        </w:tc>
      </w:tr>
      <w:tr w:rsidR="00B758AE" w:rsidTr="00B758AE">
        <w:trPr>
          <w:cantSplit/>
          <w:trHeight w:val="124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Качество  и безопасность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готовой продукции и сырья при поступлении в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продуктов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с техническими документами,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Сертификаты качества, справки, фактуры, журнал «Бракераж сырой продукции»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 периодически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Анализ документации</w:t>
            </w:r>
          </w:p>
        </w:tc>
      </w:tr>
      <w:tr w:rsidR="00B758AE" w:rsidTr="00B758AE">
        <w:trPr>
          <w:cantSplit/>
          <w:trHeight w:val="12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 w:hint="eastAsia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10 дней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 w:hint="eastAsia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Выполнение норматива затрат на питание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Заведующий 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Постоянно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Меню-требование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Накопительная ведомость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суммы, стоимости  питания на 1 ребенка в среднем за день. Учет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детодней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Выполнение нормативно-правовой база по организации питания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Постоянно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Законодательные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документы, правила, требования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Изучение, выработка управленческих решений,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Разработка внутри-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садовой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приказы, памятки и т.д.</w:t>
            </w:r>
          </w:p>
        </w:tc>
      </w:tr>
      <w:tr w:rsidR="00B758AE" w:rsidTr="00B758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Анализ документации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за питание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</w:t>
            </w:r>
          </w:p>
        </w:tc>
      </w:tr>
      <w:tr w:rsidR="00B758AE" w:rsidTr="00B758AE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Хранение и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Журнал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Запись, анализ </w:t>
            </w:r>
          </w:p>
        </w:tc>
      </w:tr>
      <w:tr w:rsidR="00B758AE" w:rsidTr="00B758AE">
        <w:trPr>
          <w:cantSplit/>
          <w:trHeight w:val="5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 w:hint="eastAsia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11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Исполнение  предписаний, замечаний, 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Регулярно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Отчет, справки, акты  и т.д.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Исполнение предписаний</w:t>
            </w:r>
          </w:p>
        </w:tc>
      </w:tr>
      <w:tr w:rsidR="00B758AE" w:rsidTr="00B758AE">
        <w:trPr>
          <w:cantSplit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Витаминизация 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 «Витаминизации блюд»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Закладка и запись в журнале</w:t>
            </w:r>
          </w:p>
        </w:tc>
      </w:tr>
      <w:tr w:rsidR="00B758AE" w:rsidTr="00B758AE">
        <w:trPr>
          <w:cantSplit/>
          <w:trHeight w:val="2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раз в месяц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Журнал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Анализ </w:t>
            </w:r>
          </w:p>
        </w:tc>
      </w:tr>
      <w:tr w:rsidR="00B758AE" w:rsidTr="00B758AE">
        <w:trPr>
          <w:cantSplit/>
          <w:trHeight w:val="7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Заявка продуктов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Кладовщик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 </w:t>
            </w:r>
          </w:p>
        </w:tc>
      </w:tr>
      <w:tr w:rsidR="00B758AE" w:rsidTr="00B758AE">
        <w:trPr>
          <w:cantSplit/>
          <w:trHeight w:val="12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 w:hint="eastAsia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Организация питания в воспитательном процессе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организация приема пищи в группах;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соблюдение гигиенических требований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Карточки-схемы, календарные планы, режимные процессы.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игры.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результатов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 w:hint="eastAsia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неделю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47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Своевременность смены спец. одежды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повар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контроль</w:t>
            </w:r>
          </w:p>
        </w:tc>
      </w:tr>
      <w:tr w:rsidR="00B758AE" w:rsidTr="00B758AE">
        <w:trPr>
          <w:cantSplit/>
          <w:trHeight w:val="47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Заявка на приобретение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5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постоянно </w:t>
            </w:r>
          </w:p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контроль</w:t>
            </w:r>
          </w:p>
        </w:tc>
      </w:tr>
      <w:tr w:rsidR="00B758AE" w:rsidTr="00B758AE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Завхоз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jc w:val="center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758AE" w:rsidTr="00B758AE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8AE" w:rsidRDefault="00B758AE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</w:tbl>
    <w:p w:rsidR="00B758AE" w:rsidRDefault="00B758AE" w:rsidP="00B758AE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</w:pPr>
    </w:p>
    <w:p w:rsidR="00EE746D" w:rsidRDefault="00EE746D"/>
    <w:sectPr w:rsidR="00EE7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4D42"/>
    <w:multiLevelType w:val="hybridMultilevel"/>
    <w:tmpl w:val="2CEE2E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50B7B"/>
    <w:multiLevelType w:val="hybridMultilevel"/>
    <w:tmpl w:val="44363C7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566D7"/>
    <w:multiLevelType w:val="hybridMultilevel"/>
    <w:tmpl w:val="3086E990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0785"/>
    <w:multiLevelType w:val="hybridMultilevel"/>
    <w:tmpl w:val="51B2A98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27AD4"/>
    <w:multiLevelType w:val="hybridMultilevel"/>
    <w:tmpl w:val="D0A04AB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76072E"/>
    <w:multiLevelType w:val="hybridMultilevel"/>
    <w:tmpl w:val="4B18462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1756BC"/>
    <w:multiLevelType w:val="hybridMultilevel"/>
    <w:tmpl w:val="6B9CBEA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D4DD6"/>
    <w:multiLevelType w:val="hybridMultilevel"/>
    <w:tmpl w:val="BDCCC23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C700A6"/>
    <w:multiLevelType w:val="hybridMultilevel"/>
    <w:tmpl w:val="0AF833E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AB8A58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473D6"/>
    <w:multiLevelType w:val="hybridMultilevel"/>
    <w:tmpl w:val="F526738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AE"/>
    <w:rsid w:val="00B758AE"/>
    <w:rsid w:val="00E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58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link w:val="20"/>
    <w:locked/>
    <w:rsid w:val="00B758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8AE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p11">
    <w:name w:val="p11"/>
    <w:basedOn w:val="a"/>
    <w:rsid w:val="00B758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758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AE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58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link w:val="20"/>
    <w:locked/>
    <w:rsid w:val="00B758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8AE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p11">
    <w:name w:val="p11"/>
    <w:basedOn w:val="a"/>
    <w:rsid w:val="00B758A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758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AE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2465</Words>
  <Characters>14052</Characters>
  <Application>Microsoft Office Word</Application>
  <DocSecurity>0</DocSecurity>
  <Lines>117</Lines>
  <Paragraphs>32</Paragraphs>
  <ScaleCrop>false</ScaleCrop>
  <Company>SPecialiST RePack</Company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2022-03-16T09:07:00Z</dcterms:created>
  <dcterms:modified xsi:type="dcterms:W3CDTF">2022-03-16T09:10:00Z</dcterms:modified>
</cp:coreProperties>
</file>