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Консультация для воспитателей «Значение словесных игр в детском саду»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 жизни детей дошкольного возраста игра является ведущей деятельностью. Игр</w:t>
      </w:r>
      <w:proofErr w:type="gramStart"/>
      <w:r>
        <w:rPr>
          <w:rFonts w:ascii="Calibri" w:hAnsi="Calibri" w:cs="Calibri"/>
        </w:rPr>
        <w:t>а-</w:t>
      </w:r>
      <w:proofErr w:type="gramEnd"/>
      <w:r>
        <w:rPr>
          <w:rFonts w:ascii="Calibri" w:hAnsi="Calibri" w:cs="Calibri"/>
        </w:rPr>
        <w:t xml:space="preserve"> это эмоциональная деятельность: играющий ребенок находится в хорошем расположении духа, активен и доброжелателен.   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Словесные игры могут скрасить досуг, прогулку в дождь, вынужденное ожидание, не требуют каких-либо условий, оснащения, Их лучше всего проводить со старшими дошкольниками, которые имеют уже достаточно широкий круг представлений о природе и у которых за словом возникает образ предмета. Эти игры интенсивно развивают мышление: гибкость и динамичность представлений, умение привлекать и использовать имеющиеся знания, умение сравнивать и объединять предметы по самым различным признакам, развивают внимание, быстроту реакции.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Такого рода игры требуют от ребенка умений воссоздать образ предмета в его пространственном выражении. Отсюда в процессе игры формируется и развивается ориентировка ребенка в пространстве, умения различать и устанавливать величину и пропорции предмета, пространственные отношения. Игра способствует накоплению практически действенной ориентировки в пространстве: четкая ориентировка в пространственных отношениях входит в содержание конструктивных умений, которые формируются в игре.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Детям нравятся игры,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 После экскурсии в лес, можно изображать лесных зверей, растительность (высокое дерево, широкий куст, маленький цветочек); если были на лугу, то передать полет бабочек, стрекоз, жучков и др.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Для детей эти игры интересны тем, что они имеют возможность упражняться в умении выделять характерные признаки предмета, называть их словами, воспитывают внимание. Имеется целый ряд сборников, из которых воспитатель может выбрать игры с природным содержанием, с нужной на данное время дидактической задачей.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Экологические игры позволяют сместить акцент с усвоения дошкольниками готовых знаний на самостоятельный поиск решений предложенных игровых задач, что способствует умственному воспитанию. Использование в играх естественных природных объектов, их изображений создает положительный эмоциональный фон для формирования эстетических чувств детей. Соотнесение детьми своих действий в природном окружении с этическими эталонами, представленными в игровых заданиях, способствует нравственному воспитанию. Осознание себя как части природы, ценностное отношение к себе, равно как и к другим живым организмам, содействует физическому развитию. Усваивая цвета, их оттенки, форму предметов, манипулируя, игрушками и другим игровым оборудованием, приобретая определенный чувственный опыт, дети начинают понимать красоту окружающего мира. 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Данные игры могут проводиться как предварительно перед обобщающим занятием, так и в качестве самостоятельных тренингов.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Словесные игры для детей средней группы.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Дети среднего дошкольного возраста более активны в стремлении познавать окружающий мир. Это возраст «почемучек», когда у малышей интенсивно развивается мышление и речь, увеличивается запас слов, речь становится </w:t>
      </w:r>
      <w:proofErr w:type="gramStart"/>
      <w:r>
        <w:rPr>
          <w:rFonts w:ascii="Calibri" w:hAnsi="Calibri" w:cs="Calibri"/>
        </w:rPr>
        <w:t>более связной</w:t>
      </w:r>
      <w:proofErr w:type="gramEnd"/>
      <w:r>
        <w:rPr>
          <w:rFonts w:ascii="Calibri" w:hAnsi="Calibri" w:cs="Calibri"/>
        </w:rPr>
        <w:t xml:space="preserve"> и последовательной. Дети начинают </w:t>
      </w:r>
      <w:r>
        <w:rPr>
          <w:rFonts w:ascii="Calibri" w:hAnsi="Calibri" w:cs="Calibri"/>
        </w:rPr>
        <w:lastRenderedPageBreak/>
        <w:t xml:space="preserve">выделять существенные признаки предметов, группировать предметы по материалу, качеству и назначению. </w:t>
      </w:r>
      <w:proofErr w:type="gramStart"/>
      <w:r>
        <w:rPr>
          <w:rFonts w:ascii="Calibri" w:hAnsi="Calibri" w:cs="Calibri"/>
        </w:rPr>
        <w:t>Могут, например, объединить в одну группу различные овощи, цветы, деревья, одежду, посуду, игрушки и т.п.</w:t>
      </w:r>
      <w:proofErr w:type="gramEnd"/>
      <w:r>
        <w:rPr>
          <w:rFonts w:ascii="Calibri" w:hAnsi="Calibri" w:cs="Calibri"/>
        </w:rPr>
        <w:t xml:space="preserve"> Они начинают понимать простейшие причинные связи, если встречаются с явлениями, знакомыми им из прошлого опыта, а в 4 года уже знают, что бывает, а чего не бывает, если рассказывать им о знакомых предметах и явлениях.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Воспитатель развивает любознательность детей, отвечая на их вопросы; побуждает к попытке самостоятельно находить ответ, наблюдая явления и производя действия с различными предметами. Он учит малышей сравнивать предметы по цвету, величине, форме, правильно называть их признаки; во всех видах игр поощряет активное речевое общение детей, расширяет их словарный запас, развивает связную речь.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Воспитатель проводит словесные игры, основываясь на накопленные у детей представления об окружающем. И в средней группе он продолжает руководить игрой, или лично участвуя, или наблюдая за ней. Но роль ведущего в игре всё чаще поручается то одному, то другому ребёнку.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Вначале воспитатель может использовать словесные игры, уже знакомые детям по младшей группе, целью которых было развитие речевой, умственной и двигательной активности, а затем уже приступать к играм с более сложным заданием.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И сейчас я хочу привести примеры некоторых словесных игр, проводимых в средней группе.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«Где мы были, мы не скажем, а что делали – покажем».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Цель игры: учить детей называть действие словом, правильно употреблять глаголы (время, лицо), развивать творческое воображение, сообразительность.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Ход игры.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Воспитатель, обращаясь к детям, говорит: «Сегодня мы поиграем. Тот из вас, кого вы выберем водящим, выйдет из комнаты. А мы договоримся, что будем делать. Когда водящий вернётся, он спросит: «Где вы были? Что вы делали?». А мы ему в ответ: «Где мы были – мы не скажем, а что делали – покажем!» Выбирают водящего, он выходит.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Воспитатель изображает, что будто бы пилит дрова. «Что я делаю?» - спрашивает он у детей. – «Дрова пилите». – «Давайте все будем пилить дрова».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Приглашают водящего. «Где вы были? Что вы делали» - спрашивает он. Дети отвечают хором: «Где мы были – мы не скажем, а что делали – покажем!» Дети и воспитатель изображают пилку дров, водящий отгадывает: «Вы пилите дрова». Для продолжения игры выбирают другого водящего.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Когда новый водящий выходит из комнаты, воспитатель предлагает детям самим придумать действие, которое они будут показывать (умываться, танцевать, рисовать, играть на пианино…)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(Воспитатель следит за правильностью употребления глаголов).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«Мыши»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Цель игры: развивать речевую и двигательную активность детей, вырабатывать реакцию на словесный сигнал.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Ход игры.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Воспитатель становится вместе с детьми в круг и объясняет правила игры: «Сейчас мы поиграем в игру «Мыши». Выберем мышек (выбирают 3-4 детей), они будут бегать по кругу, убегать из круга и снова вбегать в него. А мы с вами будем мышеловкой».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Дети с воспитателем ходят по кругу и произносят такие слова: Ах, как мыши надоели!</w:t>
      </w:r>
      <w:r>
        <w:rPr>
          <w:rFonts w:ascii="Calibri" w:hAnsi="Calibri" w:cs="Calibri"/>
        </w:rPr>
        <w:br/>
        <w:t xml:space="preserve">                                                   Всё погрызли, всё поели.</w:t>
      </w:r>
      <w:r>
        <w:rPr>
          <w:rFonts w:ascii="Calibri" w:hAnsi="Calibri" w:cs="Calibri"/>
        </w:rPr>
        <w:br/>
        <w:t xml:space="preserve">                                                   Всюду лезут – вот напасть!</w:t>
      </w:r>
      <w:r>
        <w:rPr>
          <w:rFonts w:ascii="Calibri" w:hAnsi="Calibri" w:cs="Calibri"/>
        </w:rPr>
        <w:br/>
        <w:t xml:space="preserve">                                                   Доберемся мы до вас.</w:t>
      </w:r>
      <w:r>
        <w:rPr>
          <w:rFonts w:ascii="Calibri" w:hAnsi="Calibri" w:cs="Calibri"/>
        </w:rPr>
        <w:br/>
        <w:t xml:space="preserve">                                                   Берегитесь вы, плутовки!</w:t>
      </w:r>
      <w:r>
        <w:rPr>
          <w:rFonts w:ascii="Calibri" w:hAnsi="Calibri" w:cs="Calibri"/>
        </w:rPr>
        <w:br/>
        <w:t xml:space="preserve">                                                   Как поставим мышеловки,</w:t>
      </w:r>
      <w:r>
        <w:rPr>
          <w:rFonts w:ascii="Calibri" w:hAnsi="Calibri" w:cs="Calibri"/>
        </w:rPr>
        <w:br/>
        <w:t xml:space="preserve">                                                   Переловим всех сейчас!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Дети и воспитатель держатся за руки, высоко поднимают их, пропуская мышек. Когда воспитатель произносит слово «</w:t>
      </w:r>
      <w:proofErr w:type="gramStart"/>
      <w:r>
        <w:rPr>
          <w:rFonts w:ascii="Calibri" w:hAnsi="Calibri" w:cs="Calibri"/>
        </w:rPr>
        <w:t>хлоп</w:t>
      </w:r>
      <w:proofErr w:type="gramEnd"/>
      <w:r>
        <w:rPr>
          <w:rFonts w:ascii="Calibri" w:hAnsi="Calibri" w:cs="Calibri"/>
        </w:rPr>
        <w:t>», дети опускают руки, не выпуская мышек из круга. Кто остался внутри, считается пойманным и становится в общий круг.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«Воробушки и автомобиль»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Цель игры: упражнять в правильном звукопроизношении, вырабатывать реакцию на словесный сигнал.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Ход игры.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Дети сидят на стульях в стороне от площадки, где будут летать воробушки. Воспитатель держит в руках руль и говорит: «Дети, это руль. Я буду автомобилем. Автомобиль гудит «</w:t>
      </w:r>
      <w:proofErr w:type="spellStart"/>
      <w:r>
        <w:rPr>
          <w:rFonts w:ascii="Calibri" w:hAnsi="Calibri" w:cs="Calibri"/>
        </w:rPr>
        <w:t>уууу</w:t>
      </w:r>
      <w:proofErr w:type="spellEnd"/>
      <w:r>
        <w:rPr>
          <w:rFonts w:ascii="Calibri" w:hAnsi="Calibri" w:cs="Calibri"/>
        </w:rPr>
        <w:t>». Как сигналит автомобиль?» - «</w:t>
      </w:r>
      <w:proofErr w:type="spellStart"/>
      <w:r>
        <w:rPr>
          <w:rFonts w:ascii="Calibri" w:hAnsi="Calibri" w:cs="Calibri"/>
        </w:rPr>
        <w:t>Уууу</w:t>
      </w:r>
      <w:proofErr w:type="spellEnd"/>
      <w:r>
        <w:rPr>
          <w:rFonts w:ascii="Calibri" w:hAnsi="Calibri" w:cs="Calibri"/>
        </w:rPr>
        <w:t>», - повторяют дети. «Сейчас мы поиграем так, - продолжает воспитатель. Я – автомобиль, а вы все – воробушки. Послушайте, я прочитаю о воробушках стихотворение: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Воробей с берёзы.</w:t>
      </w:r>
      <w:r>
        <w:rPr>
          <w:rFonts w:ascii="Calibri" w:hAnsi="Calibri" w:cs="Calibri"/>
        </w:rPr>
        <w:br/>
        <w:t xml:space="preserve">На дорогу – </w:t>
      </w:r>
      <w:proofErr w:type="gramStart"/>
      <w:r>
        <w:rPr>
          <w:rFonts w:ascii="Calibri" w:hAnsi="Calibri" w:cs="Calibri"/>
        </w:rPr>
        <w:t>прыг</w:t>
      </w:r>
      <w:proofErr w:type="gramEnd"/>
      <w:r>
        <w:rPr>
          <w:rFonts w:ascii="Calibri" w:hAnsi="Calibri" w:cs="Calibri"/>
        </w:rPr>
        <w:t>!</w:t>
      </w:r>
      <w:r>
        <w:rPr>
          <w:rFonts w:ascii="Calibri" w:hAnsi="Calibri" w:cs="Calibri"/>
        </w:rPr>
        <w:br/>
        <w:t>Больше нет мороза,</w:t>
      </w:r>
      <w:r>
        <w:rPr>
          <w:rFonts w:ascii="Calibri" w:hAnsi="Calibri" w:cs="Calibri"/>
        </w:rPr>
        <w:br/>
        <w:t>Чик-чирик!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Когда я скажу слово «</w:t>
      </w:r>
      <w:proofErr w:type="gramStart"/>
      <w:r>
        <w:rPr>
          <w:rFonts w:ascii="Calibri" w:hAnsi="Calibri" w:cs="Calibri"/>
        </w:rPr>
        <w:t>прыг</w:t>
      </w:r>
      <w:proofErr w:type="gramEnd"/>
      <w:r>
        <w:rPr>
          <w:rFonts w:ascii="Calibri" w:hAnsi="Calibri" w:cs="Calibri"/>
        </w:rPr>
        <w:t xml:space="preserve">», вы встаёте со стульев и попрыгаете тихонько на носочках по дороге (показывает на то место, где дети будут прыгать). Вместе со мной вы будете говорить: «Прыг, </w:t>
      </w:r>
      <w:proofErr w:type="gramStart"/>
      <w:r>
        <w:rPr>
          <w:rFonts w:ascii="Calibri" w:hAnsi="Calibri" w:cs="Calibri"/>
        </w:rPr>
        <w:t>прыг</w:t>
      </w:r>
      <w:proofErr w:type="gramEnd"/>
      <w:r>
        <w:rPr>
          <w:rFonts w:ascii="Calibri" w:hAnsi="Calibri" w:cs="Calibri"/>
        </w:rPr>
        <w:t>, прыг». Когда я скажу «чик-чирик», вы полетите, кто куда хочет, будете махать крылышками и чирикать. А как услышите сигнал автомобиля, летите в свои гнёздышки.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Игра повторяется 2-3 раза. Затем, когда дети запомнят четверостишие, они могут играть самостоятельно.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Примерные рассказы: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Летом, когда солнце ярко светило, мы с ребятами вышли на прогулку. Сделали из снега горку и стали кататься с нее на санках.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У Вити сегодня день рождения. Он принёс в детский сад угощение для своих друзей: яблоки, солёные конфеты, сладкие лимоны, груши и печенье. Дети ели и удивлялись. Чему же они удивлялись?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«Все дети обрадовались наступлению зимы. «Вот теперь мы покатаемся на санках, на лыжах, на коньках», - сказала Света. «А я люблю купаться в реке, - сказала Люда, - мы с мамой будем ездить на речку и загорать».</w:t>
      </w:r>
    </w:p>
    <w:p w:rsidR="006073DF" w:rsidRDefault="006073DF" w:rsidP="006073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Вначале рассказ следует включать только одну небылицу, при повторном проведении игры количество небылиц увеличивают, но их не должно быть больше трёх.</w:t>
      </w:r>
    </w:p>
    <w:p w:rsidR="007C3A0F" w:rsidRDefault="007C3A0F">
      <w:bookmarkStart w:id="0" w:name="_GoBack"/>
      <w:bookmarkEnd w:id="0"/>
    </w:p>
    <w:sectPr w:rsidR="007C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DF"/>
    <w:rsid w:val="006073DF"/>
    <w:rsid w:val="007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D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D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7353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2022-03-16T06:09:00Z</dcterms:created>
  <dcterms:modified xsi:type="dcterms:W3CDTF">2022-03-16T06:09:00Z</dcterms:modified>
</cp:coreProperties>
</file>